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621" w:rsidRDefault="005A0621" w:rsidP="00646F40">
      <w:pPr>
        <w:rPr>
          <w:rFonts w:ascii="Times New Roman" w:hAnsi="Times New Roman" w:cs="Times New Roman"/>
          <w:sz w:val="28"/>
          <w:szCs w:val="28"/>
        </w:rPr>
      </w:pPr>
      <w:bookmarkStart w:id="0" w:name="HerFørUtskrift"/>
      <w:bookmarkEnd w:id="0"/>
      <w:r>
        <w:rPr>
          <w:noProof/>
          <w:lang w:eastAsia="nb-NO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-640715</wp:posOffset>
            </wp:positionH>
            <wp:positionV relativeFrom="paragraph">
              <wp:posOffset>-633095</wp:posOffset>
            </wp:positionV>
            <wp:extent cx="4319905" cy="408305"/>
            <wp:effectExtent l="0" t="0" r="4445" b="0"/>
            <wp:wrapTight wrapText="bothSides">
              <wp:wrapPolygon edited="0">
                <wp:start x="0" y="0"/>
                <wp:lineTo x="0" y="20156"/>
                <wp:lineTo x="21527" y="20156"/>
                <wp:lineTo x="21527" y="0"/>
                <wp:lineTo x="0" y="0"/>
              </wp:wrapPolygon>
            </wp:wrapTight>
            <wp:docPr id="1" name="Bilde 1" descr="Ahus - org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hus - orgina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9905" cy="408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A0621" w:rsidRDefault="005A0621" w:rsidP="005A0621">
      <w:pPr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>Smittevernrutiner for ansatte</w:t>
      </w:r>
      <w:r w:rsidR="00F142CA">
        <w:rPr>
          <w:rFonts w:ascii="Times New Roman" w:hAnsi="Times New Roman" w:cs="Times New Roman"/>
          <w:b/>
          <w:color w:val="0070C0"/>
          <w:sz w:val="28"/>
          <w:szCs w:val="28"/>
        </w:rPr>
        <w:t>, studiedeltakere/pasienter</w:t>
      </w:r>
      <w:r w:rsidR="00310DAD">
        <w:rPr>
          <w:rFonts w:ascii="Times New Roman" w:hAnsi="Times New Roman" w:cs="Times New Roman"/>
          <w:b/>
          <w:color w:val="0070C0"/>
          <w:sz w:val="28"/>
          <w:szCs w:val="28"/>
        </w:rPr>
        <w:t>, ledsagere</w:t>
      </w:r>
      <w:r w:rsidR="00F142CA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og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øvrig studiepersonell i klinisk forskningspoliklinikk og øvrige forskningsarealer ved </w:t>
      </w:r>
      <w:r w:rsidRPr="00E01960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Akershus universitetssykehus (Ahus) grunnet </w:t>
      </w:r>
      <w:r w:rsidR="00F142CA">
        <w:rPr>
          <w:rFonts w:ascii="Times New Roman" w:hAnsi="Times New Roman" w:cs="Times New Roman"/>
          <w:b/>
          <w:color w:val="0070C0"/>
          <w:sz w:val="28"/>
          <w:szCs w:val="28"/>
        </w:rPr>
        <w:t>COVID-19 pandemien</w:t>
      </w:r>
    </w:p>
    <w:p w:rsidR="005A0621" w:rsidRPr="005A0621" w:rsidRDefault="005A0621" w:rsidP="005A0621">
      <w:pPr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4"/>
          <w:szCs w:val="24"/>
        </w:rPr>
        <w:t>______________________________________________________________</w:t>
      </w:r>
    </w:p>
    <w:p w:rsidR="005A0621" w:rsidRPr="000F37E4" w:rsidRDefault="00F23EDB" w:rsidP="00E1149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F37E4">
        <w:rPr>
          <w:rFonts w:ascii="Times New Roman" w:hAnsi="Times New Roman" w:cs="Times New Roman"/>
          <w:b/>
          <w:sz w:val="24"/>
          <w:szCs w:val="24"/>
        </w:rPr>
        <w:t>I</w:t>
      </w:r>
      <w:r w:rsidR="005A0621" w:rsidRPr="000F37E4">
        <w:rPr>
          <w:rFonts w:ascii="Times New Roman" w:hAnsi="Times New Roman" w:cs="Times New Roman"/>
          <w:b/>
          <w:sz w:val="24"/>
          <w:szCs w:val="24"/>
        </w:rPr>
        <w:t>nnledning</w:t>
      </w:r>
    </w:p>
    <w:p w:rsidR="00F142CA" w:rsidRPr="00E11491" w:rsidRDefault="00DF73BD" w:rsidP="00E114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1491">
        <w:rPr>
          <w:rFonts w:ascii="Times New Roman" w:hAnsi="Times New Roman" w:cs="Times New Roman"/>
          <w:sz w:val="24"/>
          <w:szCs w:val="24"/>
        </w:rPr>
        <w:t>Klinisk forskning</w:t>
      </w:r>
      <w:r w:rsidR="005A0621" w:rsidRPr="00E11491">
        <w:rPr>
          <w:rFonts w:ascii="Times New Roman" w:hAnsi="Times New Roman" w:cs="Times New Roman"/>
          <w:sz w:val="24"/>
          <w:szCs w:val="24"/>
        </w:rPr>
        <w:t xml:space="preserve"> er en </w:t>
      </w:r>
      <w:r w:rsidRPr="00E11491">
        <w:rPr>
          <w:rFonts w:ascii="Times New Roman" w:hAnsi="Times New Roman" w:cs="Times New Roman"/>
          <w:sz w:val="24"/>
          <w:szCs w:val="24"/>
        </w:rPr>
        <w:t>integrert del av sykehusets kjerneoppgaver</w:t>
      </w:r>
      <w:r w:rsidR="005A0621" w:rsidRPr="00E11491">
        <w:rPr>
          <w:rFonts w:ascii="Times New Roman" w:hAnsi="Times New Roman" w:cs="Times New Roman"/>
          <w:sz w:val="24"/>
          <w:szCs w:val="24"/>
        </w:rPr>
        <w:t xml:space="preserve"> og forskningsaktiviteten skal </w:t>
      </w:r>
      <w:r w:rsidRPr="00E11491">
        <w:rPr>
          <w:rFonts w:ascii="Times New Roman" w:hAnsi="Times New Roman" w:cs="Times New Roman"/>
          <w:sz w:val="24"/>
          <w:szCs w:val="24"/>
        </w:rPr>
        <w:t xml:space="preserve">opprettholdes så langt det er mulig ut fra </w:t>
      </w:r>
      <w:r w:rsidR="00F142CA" w:rsidRPr="00E11491">
        <w:rPr>
          <w:rFonts w:ascii="Times New Roman" w:hAnsi="Times New Roman" w:cs="Times New Roman"/>
          <w:sz w:val="24"/>
          <w:szCs w:val="24"/>
        </w:rPr>
        <w:t xml:space="preserve">hensynet til å sikre </w:t>
      </w:r>
      <w:r w:rsidRPr="00E11491">
        <w:rPr>
          <w:rFonts w:ascii="Times New Roman" w:hAnsi="Times New Roman" w:cs="Times New Roman"/>
          <w:sz w:val="24"/>
          <w:szCs w:val="24"/>
        </w:rPr>
        <w:t>forsvarlig drift og ivaretakelse av pasientsikkerhet</w:t>
      </w:r>
      <w:r w:rsidR="00F142CA" w:rsidRPr="00E11491">
        <w:rPr>
          <w:rFonts w:ascii="Times New Roman" w:hAnsi="Times New Roman" w:cs="Times New Roman"/>
          <w:sz w:val="24"/>
          <w:szCs w:val="24"/>
        </w:rPr>
        <w:t>, samt ivaretakelse av smittevern</w:t>
      </w:r>
      <w:r w:rsidRPr="00E11491">
        <w:rPr>
          <w:rFonts w:ascii="Times New Roman" w:hAnsi="Times New Roman" w:cs="Times New Roman"/>
          <w:sz w:val="24"/>
          <w:szCs w:val="24"/>
        </w:rPr>
        <w:t xml:space="preserve"> for pasienter</w:t>
      </w:r>
      <w:r w:rsidR="00310DAD">
        <w:rPr>
          <w:rFonts w:ascii="Times New Roman" w:hAnsi="Times New Roman" w:cs="Times New Roman"/>
          <w:sz w:val="24"/>
          <w:szCs w:val="24"/>
        </w:rPr>
        <w:t>, ledsagere</w:t>
      </w:r>
      <w:r w:rsidRPr="00E11491">
        <w:rPr>
          <w:rFonts w:ascii="Times New Roman" w:hAnsi="Times New Roman" w:cs="Times New Roman"/>
          <w:sz w:val="24"/>
          <w:szCs w:val="24"/>
        </w:rPr>
        <w:t xml:space="preserve"> og ansatte. Etablering </w:t>
      </w:r>
      <w:r w:rsidR="00F142CA" w:rsidRPr="00E11491">
        <w:rPr>
          <w:rFonts w:ascii="Times New Roman" w:hAnsi="Times New Roman" w:cs="Times New Roman"/>
          <w:sz w:val="24"/>
          <w:szCs w:val="24"/>
        </w:rPr>
        <w:t xml:space="preserve">og etterlevelse </w:t>
      </w:r>
      <w:r w:rsidRPr="00E11491">
        <w:rPr>
          <w:rFonts w:ascii="Times New Roman" w:hAnsi="Times New Roman" w:cs="Times New Roman"/>
          <w:sz w:val="24"/>
          <w:szCs w:val="24"/>
        </w:rPr>
        <w:t>av planverk knyttet til smitteverntiltak og HMS</w:t>
      </w:r>
      <w:r w:rsidR="00F142CA" w:rsidRPr="00E11491">
        <w:rPr>
          <w:rFonts w:ascii="Times New Roman" w:hAnsi="Times New Roman" w:cs="Times New Roman"/>
          <w:sz w:val="24"/>
          <w:szCs w:val="24"/>
        </w:rPr>
        <w:t xml:space="preserve"> basert på nasjonale og lokale retningslinjer </w:t>
      </w:r>
      <w:r w:rsidR="001F793D" w:rsidRPr="00E11491">
        <w:rPr>
          <w:rFonts w:ascii="Times New Roman" w:hAnsi="Times New Roman" w:cs="Times New Roman"/>
          <w:sz w:val="24"/>
          <w:szCs w:val="24"/>
        </w:rPr>
        <w:t>skal</w:t>
      </w:r>
      <w:r w:rsidR="00F142CA" w:rsidRPr="00E11491">
        <w:rPr>
          <w:rFonts w:ascii="Times New Roman" w:hAnsi="Times New Roman" w:cs="Times New Roman"/>
          <w:sz w:val="24"/>
          <w:szCs w:val="24"/>
        </w:rPr>
        <w:t xml:space="preserve"> sikre en forsvarlig drift under den pågående COVID-19 pandemien.</w:t>
      </w:r>
    </w:p>
    <w:p w:rsidR="00F142CA" w:rsidRPr="00E11491" w:rsidRDefault="00F142CA" w:rsidP="00E11491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F23EDB" w:rsidRPr="00E11491" w:rsidRDefault="00F23EDB" w:rsidP="00E114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1491">
        <w:rPr>
          <w:rFonts w:ascii="Times New Roman" w:hAnsi="Times New Roman" w:cs="Times New Roman"/>
          <w:sz w:val="24"/>
          <w:szCs w:val="24"/>
        </w:rPr>
        <w:t>Formålet med rutinen er å ivareta smittevernet og forebygge tilfeldig eksponering og spredning av COVID-19. Anbefalte tiltak som er beskrevet vil bidra til å begrense smittespredning</w:t>
      </w:r>
      <w:r w:rsidR="000F37E4">
        <w:rPr>
          <w:rFonts w:ascii="Times New Roman" w:hAnsi="Times New Roman" w:cs="Times New Roman"/>
          <w:sz w:val="24"/>
          <w:szCs w:val="24"/>
        </w:rPr>
        <w:t>. Rutinen gjelder for studiedeltakere/pasienter, ledsagere, ansatte og øvrig studiepersonell i klinisk forskningspoliklinikk og ansatte i øvrige forskningsarealer.</w:t>
      </w:r>
    </w:p>
    <w:p w:rsidR="00F23EDB" w:rsidRPr="00E11491" w:rsidRDefault="00F23EDB" w:rsidP="00E11491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E11491" w:rsidRPr="000F37E4" w:rsidRDefault="00E11491" w:rsidP="00E11491">
      <w:pPr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0F37E4">
        <w:rPr>
          <w:rFonts w:ascii="Times New Roman" w:hAnsi="Times New Roman" w:cs="Times New Roman"/>
          <w:b/>
          <w:color w:val="0070C0"/>
          <w:sz w:val="24"/>
          <w:szCs w:val="24"/>
        </w:rPr>
        <w:t>Smitteverntiltak for studiedeltakere/pasienter,</w:t>
      </w:r>
      <w:r w:rsidR="00310DAD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ledsagere,</w:t>
      </w:r>
      <w:r w:rsidRPr="000F37E4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ansatte og øvrig studiepersonell i klinisk forskningspoliklinikk</w:t>
      </w:r>
    </w:p>
    <w:p w:rsidR="00225C4A" w:rsidRPr="00575EC6" w:rsidRDefault="00225C4A" w:rsidP="00E11491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75EC6">
        <w:rPr>
          <w:rFonts w:ascii="Times New Roman" w:hAnsi="Times New Roman" w:cs="Times New Roman"/>
          <w:b/>
          <w:sz w:val="24"/>
          <w:szCs w:val="24"/>
          <w:u w:val="single"/>
        </w:rPr>
        <w:t>Pasient/studiedeltaker/ledsager</w:t>
      </w:r>
    </w:p>
    <w:p w:rsidR="00E11491" w:rsidRPr="00225C4A" w:rsidRDefault="00E11491" w:rsidP="00225C4A">
      <w:pPr>
        <w:pStyle w:val="Listeavsnit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25C4A">
        <w:rPr>
          <w:rFonts w:ascii="Times New Roman" w:hAnsi="Times New Roman" w:cs="Times New Roman"/>
          <w:sz w:val="24"/>
          <w:szCs w:val="24"/>
        </w:rPr>
        <w:t>Pasient/studiedeltaker skal i forkant av oppmøte på sykehuset kontaktes av studiepersonell for å avklare følgende:</w:t>
      </w:r>
    </w:p>
    <w:p w:rsidR="00E11491" w:rsidRPr="00E11491" w:rsidRDefault="00310DAD" w:rsidP="00E11491">
      <w:pPr>
        <w:pStyle w:val="Listeavsnitt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Reisemåte til sykehus. Oppfordre til å velge reisemåte som ikke utsetter vedkommende for smittefare (eks. privat transport).</w:t>
      </w:r>
    </w:p>
    <w:p w:rsidR="00E11491" w:rsidRPr="00E11491" w:rsidRDefault="00E11491" w:rsidP="00E11491">
      <w:pPr>
        <w:pStyle w:val="Listeavsnitt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11491">
        <w:rPr>
          <w:rFonts w:ascii="Times New Roman" w:hAnsi="Times New Roman" w:cs="Times New Roman"/>
          <w:sz w:val="24"/>
          <w:szCs w:val="24"/>
        </w:rPr>
        <w:t>Ikke har vært i risikoområder siste 14 dager</w:t>
      </w:r>
    </w:p>
    <w:p w:rsidR="00E11491" w:rsidRPr="00E11491" w:rsidRDefault="00E11491" w:rsidP="00E11491">
      <w:pPr>
        <w:pStyle w:val="Listeavsnitt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11491">
        <w:rPr>
          <w:rFonts w:ascii="Times New Roman" w:hAnsi="Times New Roman" w:cs="Times New Roman"/>
          <w:sz w:val="24"/>
          <w:szCs w:val="24"/>
        </w:rPr>
        <w:t>Ikke har feber eller symptomer på luftveisinfeksjon de siste 14 dager</w:t>
      </w:r>
    </w:p>
    <w:p w:rsidR="00310DAD" w:rsidRPr="00310DAD" w:rsidRDefault="00E11491" w:rsidP="00575EC6">
      <w:pPr>
        <w:pStyle w:val="Listeavsnitt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11491">
        <w:rPr>
          <w:rFonts w:ascii="Times New Roman" w:hAnsi="Times New Roman" w:cs="Times New Roman"/>
          <w:sz w:val="24"/>
          <w:szCs w:val="24"/>
        </w:rPr>
        <w:t>Ikke har hatt nærkontakt med personer med mistenkt/påvist koronasmitte</w:t>
      </w:r>
    </w:p>
    <w:p w:rsidR="00225C4A" w:rsidRPr="00575EC6" w:rsidRDefault="00575EC6" w:rsidP="00575E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Dette gjelder også for eksterne som skal besøke sykehuset i forbin</w:t>
      </w:r>
      <w:r w:rsidR="00310DAD">
        <w:rPr>
          <w:rFonts w:ascii="Times New Roman" w:hAnsi="Times New Roman" w:cs="Times New Roman"/>
          <w:sz w:val="24"/>
          <w:szCs w:val="24"/>
        </w:rPr>
        <w:t xml:space="preserve">delse med </w:t>
      </w:r>
      <w:proofErr w:type="spellStart"/>
      <w:r w:rsidR="00310DAD">
        <w:rPr>
          <w:rFonts w:ascii="Times New Roman" w:hAnsi="Times New Roman" w:cs="Times New Roman"/>
          <w:sz w:val="24"/>
          <w:szCs w:val="24"/>
        </w:rPr>
        <w:t>monitorering</w:t>
      </w:r>
      <w:proofErr w:type="spellEnd"/>
      <w:r w:rsidR="00310DAD">
        <w:rPr>
          <w:rFonts w:ascii="Times New Roman" w:hAnsi="Times New Roman" w:cs="Times New Roman"/>
          <w:sz w:val="24"/>
          <w:szCs w:val="24"/>
        </w:rPr>
        <w:t xml:space="preserve"> og </w:t>
      </w:r>
      <w:proofErr w:type="spellStart"/>
      <w:r w:rsidR="00310DAD">
        <w:rPr>
          <w:rFonts w:ascii="Times New Roman" w:hAnsi="Times New Roman" w:cs="Times New Roman"/>
          <w:sz w:val="24"/>
          <w:szCs w:val="24"/>
        </w:rPr>
        <w:t>audit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pågående kliniske studier.</w:t>
      </w:r>
      <w:r w:rsidR="00310DAD">
        <w:rPr>
          <w:rFonts w:ascii="Times New Roman" w:hAnsi="Times New Roman" w:cs="Times New Roman"/>
          <w:sz w:val="24"/>
          <w:szCs w:val="24"/>
        </w:rPr>
        <w:t xml:space="preserve"> Se egen retningslinje for </w:t>
      </w:r>
      <w:proofErr w:type="spellStart"/>
      <w:r w:rsidR="00310DAD">
        <w:rPr>
          <w:rFonts w:ascii="Times New Roman" w:hAnsi="Times New Roman" w:cs="Times New Roman"/>
          <w:sz w:val="24"/>
          <w:szCs w:val="24"/>
        </w:rPr>
        <w:t>monitorering</w:t>
      </w:r>
      <w:proofErr w:type="spellEnd"/>
      <w:r w:rsidR="00310DA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310DAD">
        <w:rPr>
          <w:rFonts w:ascii="Times New Roman" w:hAnsi="Times New Roman" w:cs="Times New Roman"/>
          <w:sz w:val="24"/>
          <w:szCs w:val="24"/>
        </w:rPr>
        <w:t>audit</w:t>
      </w:r>
      <w:bookmarkStart w:id="1" w:name="_GoBack"/>
      <w:bookmarkEnd w:id="1"/>
      <w:proofErr w:type="spellEnd"/>
      <w:r w:rsidR="00310DAD">
        <w:rPr>
          <w:rFonts w:ascii="Times New Roman" w:hAnsi="Times New Roman" w:cs="Times New Roman"/>
          <w:sz w:val="24"/>
          <w:szCs w:val="24"/>
        </w:rPr>
        <w:t>.</w:t>
      </w:r>
    </w:p>
    <w:p w:rsidR="00225C4A" w:rsidRPr="000F37E4" w:rsidRDefault="00E11491" w:rsidP="000F37E4">
      <w:pPr>
        <w:pStyle w:val="Listeavsnit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25C4A">
        <w:rPr>
          <w:rFonts w:ascii="Times New Roman" w:hAnsi="Times New Roman" w:cs="Times New Roman"/>
          <w:sz w:val="24"/>
          <w:szCs w:val="24"/>
        </w:rPr>
        <w:t>I de tilfeller hvor s</w:t>
      </w:r>
      <w:r w:rsidR="00225C4A" w:rsidRPr="00225C4A">
        <w:rPr>
          <w:rFonts w:ascii="Times New Roman" w:hAnsi="Times New Roman" w:cs="Times New Roman"/>
          <w:sz w:val="24"/>
          <w:szCs w:val="24"/>
        </w:rPr>
        <w:t>tudiedeltaker/pasient</w:t>
      </w:r>
      <w:r w:rsidRPr="00225C4A">
        <w:rPr>
          <w:rFonts w:ascii="Times New Roman" w:hAnsi="Times New Roman" w:cs="Times New Roman"/>
          <w:sz w:val="24"/>
          <w:szCs w:val="24"/>
        </w:rPr>
        <w:t xml:space="preserve"> har symptomer på eller har konstatert luftveisinfeksjoner, er </w:t>
      </w:r>
      <w:proofErr w:type="spellStart"/>
      <w:r w:rsidRPr="00225C4A">
        <w:rPr>
          <w:rFonts w:ascii="Times New Roman" w:hAnsi="Times New Roman" w:cs="Times New Roman"/>
          <w:sz w:val="24"/>
          <w:szCs w:val="24"/>
        </w:rPr>
        <w:t>hjemmeisolerte</w:t>
      </w:r>
      <w:proofErr w:type="spellEnd"/>
      <w:r w:rsidRPr="00225C4A">
        <w:rPr>
          <w:rFonts w:ascii="Times New Roman" w:hAnsi="Times New Roman" w:cs="Times New Roman"/>
          <w:sz w:val="24"/>
          <w:szCs w:val="24"/>
        </w:rPr>
        <w:t xml:space="preserve"> eller i </w:t>
      </w:r>
      <w:proofErr w:type="spellStart"/>
      <w:r w:rsidRPr="00225C4A">
        <w:rPr>
          <w:rFonts w:ascii="Times New Roman" w:hAnsi="Times New Roman" w:cs="Times New Roman"/>
          <w:sz w:val="24"/>
          <w:szCs w:val="24"/>
        </w:rPr>
        <w:t>hjemmekarantene</w:t>
      </w:r>
      <w:proofErr w:type="spellEnd"/>
      <w:r w:rsidRPr="00225C4A">
        <w:rPr>
          <w:rFonts w:ascii="Times New Roman" w:hAnsi="Times New Roman" w:cs="Times New Roman"/>
          <w:sz w:val="24"/>
          <w:szCs w:val="24"/>
        </w:rPr>
        <w:t xml:space="preserve"> så skal det vurderes om visitten kan utsettes, eventuelt gjennomføres via telefon/videokonsultasjon.</w:t>
      </w:r>
    </w:p>
    <w:p w:rsidR="00F268D4" w:rsidRPr="000F37E4" w:rsidRDefault="00225C4A" w:rsidP="000F37E4">
      <w:pPr>
        <w:pStyle w:val="Listeavsnit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25C4A">
        <w:rPr>
          <w:rFonts w:ascii="Times New Roman" w:hAnsi="Times New Roman" w:cs="Times New Roman"/>
          <w:sz w:val="24"/>
          <w:szCs w:val="24"/>
        </w:rPr>
        <w:t xml:space="preserve">Pasient/studiedeltaker med behov for ledsager bes om å begrense antallet til et minimum, fortrinnsvis kun én person. </w:t>
      </w:r>
    </w:p>
    <w:p w:rsidR="00225C4A" w:rsidRPr="000F37E4" w:rsidRDefault="00F268D4" w:rsidP="000F37E4">
      <w:pPr>
        <w:pStyle w:val="Listeavsnit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Pasient/studiedeltaker og eventuell ledsager gis beskjed om å møte så tett opptil timeavtale som mulig for å begrense antall personer i venteområdet</w:t>
      </w:r>
    </w:p>
    <w:p w:rsidR="00BB26B7" w:rsidRPr="000F37E4" w:rsidRDefault="00225C4A" w:rsidP="000F37E4">
      <w:pPr>
        <w:pStyle w:val="Listeavsnit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Pasient/studiedeltaker/ledsager gis muntlig oppfordring ved oppmøte om å holde avstand under oppholdet i klinisk forskningspoliklinikk  </w:t>
      </w:r>
    </w:p>
    <w:p w:rsidR="00BB26B7" w:rsidRPr="00BB26B7" w:rsidRDefault="00BB26B7" w:rsidP="00BB26B7">
      <w:pPr>
        <w:pStyle w:val="Listeavsnit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BB26B7">
        <w:rPr>
          <w:rFonts w:ascii="Times New Roman" w:hAnsi="Times New Roman" w:cs="Times New Roman"/>
          <w:sz w:val="24"/>
          <w:szCs w:val="24"/>
        </w:rPr>
        <w:lastRenderedPageBreak/>
        <w:t>Alle pasienter</w:t>
      </w:r>
      <w:r>
        <w:rPr>
          <w:rFonts w:ascii="Times New Roman" w:hAnsi="Times New Roman" w:cs="Times New Roman"/>
          <w:sz w:val="24"/>
          <w:szCs w:val="24"/>
        </w:rPr>
        <w:t>/studiedeltakere</w:t>
      </w:r>
      <w:r w:rsidRPr="00BB26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må gjennomføre god håndhygiene</w:t>
      </w:r>
      <w:r w:rsidR="007F7BAB">
        <w:rPr>
          <w:rFonts w:ascii="Times New Roman" w:hAnsi="Times New Roman" w:cs="Times New Roman"/>
          <w:sz w:val="24"/>
          <w:szCs w:val="24"/>
        </w:rPr>
        <w:t xml:space="preserve"> fortrinnsvis med såpe og vann</w:t>
      </w:r>
      <w:r>
        <w:rPr>
          <w:rFonts w:ascii="Times New Roman" w:hAnsi="Times New Roman" w:cs="Times New Roman"/>
          <w:sz w:val="24"/>
          <w:szCs w:val="24"/>
        </w:rPr>
        <w:t xml:space="preserve"> før de går inn i loka</w:t>
      </w:r>
      <w:r w:rsidR="000144D4">
        <w:rPr>
          <w:rFonts w:ascii="Times New Roman" w:hAnsi="Times New Roman" w:cs="Times New Roman"/>
          <w:sz w:val="24"/>
          <w:szCs w:val="24"/>
        </w:rPr>
        <w:t>lene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B26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Dette må etterspørres og følges opp. </w:t>
      </w:r>
      <w:r w:rsidRPr="00BB26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5C4A" w:rsidRPr="00225C4A" w:rsidRDefault="00225C4A" w:rsidP="00646F40">
      <w:pPr>
        <w:rPr>
          <w:rFonts w:ascii="Times New Roman" w:hAnsi="Times New Roman" w:cs="Times New Roman"/>
          <w:b/>
          <w:sz w:val="24"/>
          <w:szCs w:val="24"/>
        </w:rPr>
      </w:pPr>
      <w:r w:rsidRPr="00225C4A">
        <w:rPr>
          <w:rFonts w:ascii="Times New Roman" w:hAnsi="Times New Roman" w:cs="Times New Roman"/>
          <w:b/>
          <w:sz w:val="24"/>
          <w:szCs w:val="24"/>
        </w:rPr>
        <w:t>Ansatte og studieteam med opphold i klinisk forskningspoliklinikk</w:t>
      </w:r>
    </w:p>
    <w:p w:rsidR="00575EC6" w:rsidRPr="00575EC6" w:rsidRDefault="00225C4A" w:rsidP="00225C4A">
      <w:pPr>
        <w:pStyle w:val="Listeavsnit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575EC6">
        <w:rPr>
          <w:rFonts w:ascii="Times New Roman" w:hAnsi="Times New Roman" w:cs="Times New Roman"/>
          <w:sz w:val="24"/>
          <w:szCs w:val="24"/>
        </w:rPr>
        <w:t>Ansatte med symptomer på eller konstatert luftveisinfeksjon skal ikke komme på jobb</w:t>
      </w:r>
      <w:r w:rsidR="00575EC6" w:rsidRPr="00575EC6">
        <w:rPr>
          <w:rFonts w:ascii="Times New Roman" w:hAnsi="Times New Roman" w:cs="Times New Roman"/>
          <w:sz w:val="24"/>
          <w:szCs w:val="24"/>
        </w:rPr>
        <w:t>. Alle ansatte må vurdere egen helsetilstand og unngå å komme på jobb dersom de tror de er syke.</w:t>
      </w:r>
    </w:p>
    <w:p w:rsidR="00575EC6" w:rsidRDefault="00575EC6" w:rsidP="00225C4A">
      <w:pPr>
        <w:pStyle w:val="Listeavsnit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575EC6">
        <w:rPr>
          <w:rFonts w:ascii="Times New Roman" w:hAnsi="Times New Roman" w:cs="Times New Roman"/>
          <w:sz w:val="24"/>
          <w:szCs w:val="24"/>
        </w:rPr>
        <w:t>Ansatte skal forlate arbeidsstedet umiddelbart dersom de utvikler infeksjonssymptomer.</w:t>
      </w:r>
    </w:p>
    <w:p w:rsidR="00575EC6" w:rsidRDefault="00575EC6" w:rsidP="00646F40">
      <w:pPr>
        <w:pStyle w:val="Listeavsnit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Hold </w:t>
      </w:r>
      <w:r w:rsidR="00F268D4">
        <w:rPr>
          <w:rFonts w:ascii="Times New Roman" w:hAnsi="Times New Roman" w:cs="Times New Roman"/>
          <w:sz w:val="24"/>
          <w:szCs w:val="24"/>
        </w:rPr>
        <w:t xml:space="preserve">anbefalt </w:t>
      </w:r>
      <w:r>
        <w:rPr>
          <w:rFonts w:ascii="Times New Roman" w:hAnsi="Times New Roman" w:cs="Times New Roman"/>
          <w:sz w:val="24"/>
          <w:szCs w:val="24"/>
        </w:rPr>
        <w:t>avstand til øvrige ansatte, pasienter/studiedeltakere/ledsagere</w:t>
      </w:r>
    </w:p>
    <w:p w:rsidR="00791767" w:rsidRDefault="00791767" w:rsidP="00791767">
      <w:pPr>
        <w:pStyle w:val="Listeavsnit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Gjennomfør alltid god håndhygiene før du går inn i loka</w:t>
      </w:r>
      <w:r w:rsidR="000144D4">
        <w:rPr>
          <w:rFonts w:ascii="Times New Roman" w:hAnsi="Times New Roman" w:cs="Times New Roman"/>
          <w:sz w:val="24"/>
          <w:szCs w:val="24"/>
        </w:rPr>
        <w:t>lene</w:t>
      </w:r>
    </w:p>
    <w:p w:rsidR="00791767" w:rsidRDefault="00791767" w:rsidP="00791767">
      <w:pPr>
        <w:pStyle w:val="Listeavsnit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Utfør god håndhygiene</w:t>
      </w:r>
      <w:r w:rsidR="000144D4">
        <w:rPr>
          <w:rFonts w:ascii="Times New Roman" w:hAnsi="Times New Roman" w:cs="Times New Roman"/>
          <w:sz w:val="24"/>
          <w:szCs w:val="24"/>
        </w:rPr>
        <w:t xml:space="preserve"> med såpe og vann</w:t>
      </w:r>
      <w:r>
        <w:rPr>
          <w:rFonts w:ascii="Times New Roman" w:hAnsi="Times New Roman" w:cs="Times New Roman"/>
          <w:sz w:val="24"/>
          <w:szCs w:val="24"/>
        </w:rPr>
        <w:t xml:space="preserve"> mellom hver pasient/studiedeltaker</w:t>
      </w:r>
    </w:p>
    <w:p w:rsidR="00791767" w:rsidRDefault="00791767" w:rsidP="00791767">
      <w:pPr>
        <w:pStyle w:val="Listeavsnit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Pr="00791767">
        <w:rPr>
          <w:rFonts w:ascii="Times New Roman" w:hAnsi="Times New Roman" w:cs="Times New Roman"/>
          <w:sz w:val="24"/>
          <w:szCs w:val="24"/>
        </w:rPr>
        <w:t>nngå bruk av ringer, klokker og lignende smykker som kan medføre dårligere håndhygiene</w:t>
      </w:r>
      <w:r>
        <w:t xml:space="preserve"> </w:t>
      </w:r>
    </w:p>
    <w:p w:rsidR="00791767" w:rsidRPr="00BB26B7" w:rsidRDefault="00791767" w:rsidP="00646F40">
      <w:pPr>
        <w:pStyle w:val="Listeavsnit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791767">
        <w:rPr>
          <w:rFonts w:ascii="Times New Roman" w:hAnsi="Times New Roman" w:cs="Times New Roman"/>
          <w:sz w:val="24"/>
          <w:szCs w:val="24"/>
        </w:rPr>
        <w:t>Det er ikke tillatt å medbringe kopper, bestikk, asjetter osv. inn i</w:t>
      </w:r>
      <w:r w:rsidR="00BB26B7">
        <w:rPr>
          <w:rFonts w:ascii="Times New Roman" w:hAnsi="Times New Roman" w:cs="Times New Roman"/>
          <w:sz w:val="24"/>
          <w:szCs w:val="24"/>
        </w:rPr>
        <w:t xml:space="preserve"> klinisk forskningspoliklinikk.</w:t>
      </w:r>
    </w:p>
    <w:p w:rsidR="00575EC6" w:rsidRDefault="00791767" w:rsidP="00646F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Generelle informasjon om rutiner på klinisk</w:t>
      </w:r>
      <w:r w:rsidR="00575EC6" w:rsidRPr="00575EC6">
        <w:rPr>
          <w:rFonts w:ascii="Times New Roman" w:hAnsi="Times New Roman" w:cs="Times New Roman"/>
          <w:b/>
          <w:sz w:val="24"/>
          <w:szCs w:val="24"/>
        </w:rPr>
        <w:t xml:space="preserve"> forskningspoliklinikk</w:t>
      </w:r>
    </w:p>
    <w:p w:rsidR="00575EC6" w:rsidRDefault="00575EC6" w:rsidP="00575EC6">
      <w:pPr>
        <w:pStyle w:val="Listeavsnit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575EC6">
        <w:rPr>
          <w:rFonts w:ascii="Times New Roman" w:hAnsi="Times New Roman" w:cs="Times New Roman"/>
          <w:sz w:val="24"/>
          <w:szCs w:val="24"/>
        </w:rPr>
        <w:t xml:space="preserve">Pasienter/studiedeltakere med mistenkt/påvist smitte av COVID-19 </w:t>
      </w:r>
      <w:r w:rsidRPr="00575EC6">
        <w:rPr>
          <w:rFonts w:ascii="Times New Roman" w:hAnsi="Times New Roman" w:cs="Times New Roman"/>
          <w:sz w:val="24"/>
          <w:szCs w:val="24"/>
          <w:u w:val="single"/>
        </w:rPr>
        <w:t>skal ikke</w:t>
      </w:r>
      <w:r>
        <w:rPr>
          <w:rFonts w:ascii="Times New Roman" w:hAnsi="Times New Roman" w:cs="Times New Roman"/>
          <w:sz w:val="24"/>
          <w:szCs w:val="24"/>
        </w:rPr>
        <w:t xml:space="preserve"> møte eller behandles i klinisk forskningspoliklinikk</w:t>
      </w:r>
    </w:p>
    <w:p w:rsidR="00791767" w:rsidRDefault="00791767" w:rsidP="00575EC6">
      <w:pPr>
        <w:pStyle w:val="Listeavsnit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791767">
        <w:rPr>
          <w:rFonts w:ascii="Times New Roman" w:hAnsi="Times New Roman" w:cs="Times New Roman"/>
          <w:sz w:val="24"/>
          <w:szCs w:val="24"/>
        </w:rPr>
        <w:t>Dersom en pasient utvikler symptomer på akutt luftveisinfeksjon under behandling skal pasienten få på seg munnbind og behandling avsluttes</w:t>
      </w:r>
    </w:p>
    <w:p w:rsidR="00575EC6" w:rsidRDefault="00534E36" w:rsidP="00575EC6">
      <w:pPr>
        <w:pStyle w:val="Listeavsnit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Dersom pasient/studiedeltaker/ledsager får påvist smitte med COVID-19 i etterkant av visitt på klinisk forskningspoliklinikk skal de ansatte i klinisk forskningspoliklinikk informeres umiddelbart på </w:t>
      </w:r>
      <w:proofErr w:type="spellStart"/>
      <w:r>
        <w:rPr>
          <w:rFonts w:ascii="Times New Roman" w:hAnsi="Times New Roman" w:cs="Times New Roman"/>
          <w:sz w:val="24"/>
          <w:szCs w:val="24"/>
        </w:rPr>
        <w:t>tlf</w:t>
      </w:r>
      <w:proofErr w:type="spellEnd"/>
      <w:r>
        <w:rPr>
          <w:rFonts w:ascii="Times New Roman" w:hAnsi="Times New Roman" w:cs="Times New Roman"/>
          <w:sz w:val="24"/>
          <w:szCs w:val="24"/>
        </w:rPr>
        <w:t>/epost.</w:t>
      </w:r>
    </w:p>
    <w:p w:rsidR="00F268D4" w:rsidRDefault="00534E36" w:rsidP="00575EC6">
      <w:pPr>
        <w:pStyle w:val="Listeavsnit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Ansatte i klinisk forskningspoliklinikk vil planlegge </w:t>
      </w:r>
      <w:proofErr w:type="gramStart"/>
      <w:r>
        <w:rPr>
          <w:rFonts w:ascii="Times New Roman" w:hAnsi="Times New Roman" w:cs="Times New Roman"/>
          <w:sz w:val="24"/>
          <w:szCs w:val="24"/>
        </w:rPr>
        <w:t>og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koordinere akti</w:t>
      </w:r>
      <w:r w:rsidR="008E4134">
        <w:rPr>
          <w:rFonts w:ascii="Times New Roman" w:hAnsi="Times New Roman" w:cs="Times New Roman"/>
          <w:sz w:val="24"/>
          <w:szCs w:val="24"/>
        </w:rPr>
        <w:t xml:space="preserve">viteten </w:t>
      </w:r>
      <w:proofErr w:type="spellStart"/>
      <w:r w:rsidR="00F268D4">
        <w:rPr>
          <w:rFonts w:ascii="Times New Roman" w:hAnsi="Times New Roman" w:cs="Times New Roman"/>
          <w:sz w:val="24"/>
          <w:szCs w:val="24"/>
        </w:rPr>
        <w:t>mhp</w:t>
      </w:r>
      <w:proofErr w:type="spellEnd"/>
      <w:r w:rsidR="00F268D4">
        <w:rPr>
          <w:rFonts w:ascii="Times New Roman" w:hAnsi="Times New Roman" w:cs="Times New Roman"/>
          <w:sz w:val="24"/>
          <w:szCs w:val="24"/>
        </w:rPr>
        <w:t>. antall kliniske studier pågående samtidig samt antall pasienter/studiedeltakere. Dette for å sikre ivaretakelse av smittevern og at det tilrettelegges for anbefalt avstand mellom personer som oppholder seg i lokalene.</w:t>
      </w:r>
    </w:p>
    <w:p w:rsidR="00791767" w:rsidRDefault="00791767" w:rsidP="00575EC6">
      <w:pPr>
        <w:pStyle w:val="Listeavsnit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Ved bruk av fastmonterte arbeidsstasjoner anbefales desinfeksjon av utstyret med overflatesprit før og etter bruk</w:t>
      </w:r>
    </w:p>
    <w:p w:rsidR="00791767" w:rsidRDefault="00791767" w:rsidP="00575EC6">
      <w:pPr>
        <w:pStyle w:val="Listeavsnit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Annet medisinsk</w:t>
      </w:r>
      <w:r w:rsidR="000144D4">
        <w:rPr>
          <w:rFonts w:ascii="Times New Roman" w:hAnsi="Times New Roman" w:cs="Times New Roman"/>
          <w:sz w:val="24"/>
          <w:szCs w:val="24"/>
        </w:rPr>
        <w:t xml:space="preserve"> teknisk utstyr skal rengjøres i henhold til vanlig rutine </w:t>
      </w:r>
      <w:r>
        <w:rPr>
          <w:rFonts w:ascii="Times New Roman" w:hAnsi="Times New Roman" w:cs="Times New Roman"/>
          <w:sz w:val="24"/>
          <w:szCs w:val="24"/>
        </w:rPr>
        <w:t>mellom hver pasient/studiedeltaker. Spør ansatte ved klinisk forskningspoliklinikk dersom det er usikkerhet rundt hvordan utstyret skal rengjøres.</w:t>
      </w:r>
    </w:p>
    <w:p w:rsidR="00791767" w:rsidRDefault="000144D4" w:rsidP="00575EC6">
      <w:pPr>
        <w:pStyle w:val="Listeavsnit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Det ligger m</w:t>
      </w:r>
      <w:r w:rsidR="002C77C1">
        <w:rPr>
          <w:rFonts w:ascii="Times New Roman" w:hAnsi="Times New Roman" w:cs="Times New Roman"/>
          <w:sz w:val="24"/>
          <w:szCs w:val="24"/>
        </w:rPr>
        <w:t>unnbind og hansker</w:t>
      </w:r>
      <w:r w:rsidR="00791767">
        <w:rPr>
          <w:rFonts w:ascii="Times New Roman" w:hAnsi="Times New Roman" w:cs="Times New Roman"/>
          <w:sz w:val="24"/>
          <w:szCs w:val="24"/>
        </w:rPr>
        <w:t xml:space="preserve"> tilgjengelig</w:t>
      </w:r>
      <w:r>
        <w:rPr>
          <w:rFonts w:ascii="Times New Roman" w:hAnsi="Times New Roman" w:cs="Times New Roman"/>
          <w:sz w:val="24"/>
          <w:szCs w:val="24"/>
        </w:rPr>
        <w:t xml:space="preserve"> som beredskap</w:t>
      </w:r>
      <w:r w:rsidR="00791767">
        <w:rPr>
          <w:rFonts w:ascii="Times New Roman" w:hAnsi="Times New Roman" w:cs="Times New Roman"/>
          <w:sz w:val="24"/>
          <w:szCs w:val="24"/>
        </w:rPr>
        <w:t xml:space="preserve"> på lageret til klinisk forskningspoliklinikk</w:t>
      </w:r>
    </w:p>
    <w:p w:rsidR="00791767" w:rsidRDefault="00791767" w:rsidP="00575EC6">
      <w:pPr>
        <w:pStyle w:val="Listeavsnit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Det vil ikke tilbys servering av kaffe/te på venteområdet og det vil ikke være tilgjengelig lesestoff (blader/aviser) i venteområdet</w:t>
      </w:r>
    </w:p>
    <w:p w:rsidR="00791767" w:rsidRDefault="00791767" w:rsidP="00575EC6">
      <w:pPr>
        <w:pStyle w:val="Listeavsnit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Ved behov for drikke fås dette av ansatte i klinisk forskningspoliklinikk inne i forskningspoliklinikkens arealer. Det vil benyttes engangsservise som kastes etter bruk.</w:t>
      </w:r>
    </w:p>
    <w:p w:rsidR="00791767" w:rsidRDefault="00791767" w:rsidP="00791767">
      <w:pPr>
        <w:pStyle w:val="Listeavsnit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Alle rom utstyres med håndsprit</w:t>
      </w:r>
      <w:r w:rsidR="000F37E4">
        <w:rPr>
          <w:rFonts w:ascii="Times New Roman" w:hAnsi="Times New Roman" w:cs="Times New Roman"/>
          <w:sz w:val="24"/>
          <w:szCs w:val="24"/>
        </w:rPr>
        <w:t>.</w:t>
      </w:r>
    </w:p>
    <w:p w:rsidR="00FC2EE4" w:rsidRDefault="000F37E4" w:rsidP="00BB26B7">
      <w:pPr>
        <w:pStyle w:val="Listeavsnit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Arealene utstyres med plakater/informasjon med råd for å unngå smitte</w:t>
      </w:r>
    </w:p>
    <w:p w:rsidR="00FC2EE4" w:rsidRDefault="00FC2EE4" w:rsidP="00FC2EE4">
      <w:pPr>
        <w:pStyle w:val="Listeavsnitt"/>
        <w:ind w:left="360"/>
        <w:rPr>
          <w:rFonts w:ascii="Times New Roman" w:hAnsi="Times New Roman" w:cs="Times New Roman"/>
          <w:sz w:val="24"/>
          <w:szCs w:val="24"/>
        </w:rPr>
      </w:pPr>
    </w:p>
    <w:p w:rsidR="00BB26B7" w:rsidRPr="00FC2EE4" w:rsidRDefault="00BB26B7" w:rsidP="00FC2EE4">
      <w:pPr>
        <w:rPr>
          <w:rFonts w:ascii="Times New Roman" w:hAnsi="Times New Roman" w:cs="Times New Roman"/>
          <w:sz w:val="24"/>
          <w:szCs w:val="24"/>
        </w:rPr>
      </w:pPr>
      <w:r w:rsidRPr="00FC2EE4">
        <w:rPr>
          <w:rFonts w:ascii="Times New Roman" w:hAnsi="Times New Roman" w:cs="Times New Roman"/>
          <w:b/>
          <w:color w:val="0070C0"/>
          <w:sz w:val="24"/>
          <w:szCs w:val="24"/>
        </w:rPr>
        <w:t>Smitteverntiltak for ansatte i øvrige forskningslokaler</w:t>
      </w:r>
    </w:p>
    <w:p w:rsidR="00BB26B7" w:rsidRPr="00575EC6" w:rsidRDefault="00BB26B7" w:rsidP="00BB26B7">
      <w:pPr>
        <w:pStyle w:val="Listeavsnit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575EC6">
        <w:rPr>
          <w:rFonts w:ascii="Times New Roman" w:hAnsi="Times New Roman" w:cs="Times New Roman"/>
          <w:sz w:val="24"/>
          <w:szCs w:val="24"/>
        </w:rPr>
        <w:t>Ansatte med symptomer på eller konstatert luftveisinfeksjon skal ikke komme på jobb. Alle ansatte må vurdere egen helsetilstand og unngå å komme på jobb dersom de tror de er syke.</w:t>
      </w:r>
    </w:p>
    <w:p w:rsidR="00BB26B7" w:rsidRDefault="00BB26B7" w:rsidP="00BB26B7">
      <w:pPr>
        <w:pStyle w:val="Listeavsnit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575EC6">
        <w:rPr>
          <w:rFonts w:ascii="Times New Roman" w:hAnsi="Times New Roman" w:cs="Times New Roman"/>
          <w:sz w:val="24"/>
          <w:szCs w:val="24"/>
        </w:rPr>
        <w:t>Ansatte skal forlate arbeidsstedet umiddelbart dersom de utvikler infeksjonssymptomer.</w:t>
      </w:r>
    </w:p>
    <w:p w:rsidR="00BB26B7" w:rsidRDefault="00BB26B7" w:rsidP="00BB26B7">
      <w:pPr>
        <w:pStyle w:val="Listeavsnit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Hold anbefalt avstand til øvrige ansatte </w:t>
      </w:r>
    </w:p>
    <w:p w:rsidR="00BB26B7" w:rsidRDefault="00BB26B7" w:rsidP="00BB26B7">
      <w:pPr>
        <w:pStyle w:val="Listeavsnit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Gjennomfør alltid god håndhygiene før du går inn i loka</w:t>
      </w:r>
      <w:r w:rsidR="000144D4">
        <w:rPr>
          <w:rFonts w:ascii="Times New Roman" w:hAnsi="Times New Roman" w:cs="Times New Roman"/>
          <w:sz w:val="24"/>
          <w:szCs w:val="24"/>
        </w:rPr>
        <w:t>lene</w:t>
      </w:r>
    </w:p>
    <w:p w:rsidR="00E44972" w:rsidRDefault="00BB26B7" w:rsidP="00BB26B7">
      <w:pPr>
        <w:pStyle w:val="Listeavsnit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BB26B7">
        <w:rPr>
          <w:rFonts w:ascii="Times New Roman" w:hAnsi="Times New Roman" w:cs="Times New Roman"/>
          <w:sz w:val="24"/>
          <w:szCs w:val="24"/>
        </w:rPr>
        <w:t>Vær ekstra oppmerksom på hygiene rundt kjøkken/spiserom. Håndhygiene</w:t>
      </w:r>
      <w:r w:rsidR="000144D4">
        <w:rPr>
          <w:rFonts w:ascii="Times New Roman" w:hAnsi="Times New Roman" w:cs="Times New Roman"/>
          <w:sz w:val="24"/>
          <w:szCs w:val="24"/>
        </w:rPr>
        <w:t xml:space="preserve"> med såpe og vann</w:t>
      </w:r>
      <w:r w:rsidRPr="00BB26B7">
        <w:rPr>
          <w:rFonts w:ascii="Times New Roman" w:hAnsi="Times New Roman" w:cs="Times New Roman"/>
          <w:sz w:val="24"/>
          <w:szCs w:val="24"/>
        </w:rPr>
        <w:t xml:space="preserve"> skal utføres før og etter at ansatte benytter kjøkken/spiserom.</w:t>
      </w:r>
    </w:p>
    <w:p w:rsidR="00BB26B7" w:rsidRPr="000F37E4" w:rsidRDefault="00BB26B7" w:rsidP="00BB26B7">
      <w:pPr>
        <w:pStyle w:val="Listeavsnit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F37E4">
        <w:rPr>
          <w:rFonts w:ascii="Times New Roman" w:hAnsi="Times New Roman" w:cs="Times New Roman"/>
          <w:sz w:val="24"/>
          <w:szCs w:val="24"/>
        </w:rPr>
        <w:t>Det tilrettelegges for anbefalt avstand mellom personer som oppholder seg i lokalene og på felleskontorer. Følg retningslinjene fra ledelsen knyttet til tilstedeværelse/hjemmekontor, tidspunkter for avvikling av lunsj og anbefalinger om samtidig antall ansatte i lokalene</w:t>
      </w:r>
    </w:p>
    <w:p w:rsidR="00646F40" w:rsidRDefault="000F37E4" w:rsidP="000F37E4">
      <w:pPr>
        <w:pStyle w:val="Listeavsnit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F37E4">
        <w:rPr>
          <w:rFonts w:ascii="Times New Roman" w:hAnsi="Times New Roman" w:cs="Times New Roman"/>
          <w:sz w:val="24"/>
          <w:szCs w:val="24"/>
        </w:rPr>
        <w:t>Benytt telefon eller videokonferanse for å avholde møter så langt dette er mulig</w:t>
      </w:r>
    </w:p>
    <w:p w:rsidR="000F37E4" w:rsidRPr="000F37E4" w:rsidRDefault="000F37E4" w:rsidP="000F37E4">
      <w:pPr>
        <w:pStyle w:val="Listeavsnitt"/>
        <w:ind w:left="360"/>
        <w:rPr>
          <w:rFonts w:ascii="Times New Roman" w:hAnsi="Times New Roman" w:cs="Times New Roman"/>
          <w:sz w:val="24"/>
          <w:szCs w:val="24"/>
        </w:rPr>
      </w:pPr>
    </w:p>
    <w:p w:rsidR="001F793D" w:rsidRPr="000F37E4" w:rsidRDefault="001F793D">
      <w:pPr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0F37E4">
        <w:rPr>
          <w:rFonts w:ascii="Times New Roman" w:hAnsi="Times New Roman" w:cs="Times New Roman"/>
          <w:b/>
          <w:color w:val="0070C0"/>
          <w:sz w:val="24"/>
          <w:szCs w:val="24"/>
        </w:rPr>
        <w:t>Kilder/referanser</w:t>
      </w:r>
    </w:p>
    <w:p w:rsidR="001F793D" w:rsidRPr="000F37E4" w:rsidRDefault="001F793D" w:rsidP="000F37E4">
      <w:pPr>
        <w:pStyle w:val="Listeavsnitt"/>
        <w:numPr>
          <w:ilvl w:val="0"/>
          <w:numId w:val="3"/>
        </w:numPr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F37E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Ahus - Smittevern - Koronavirus mottak og håndtering av pasient med påvist eller mistenkt COVID-19, SARS-CoV-2 </w:t>
      </w:r>
      <w:r w:rsidR="00F23EDB" w:rsidRPr="000F37E4">
        <w:rPr>
          <w:rFonts w:ascii="Times New Roman" w:hAnsi="Times New Roman" w:cs="Times New Roman"/>
          <w:bCs/>
          <w:color w:val="000000"/>
          <w:sz w:val="24"/>
          <w:szCs w:val="24"/>
        </w:rPr>
        <w:t>(</w:t>
      </w:r>
      <w:r w:rsidRPr="000F37E4">
        <w:rPr>
          <w:rFonts w:ascii="Times New Roman" w:hAnsi="Times New Roman" w:cs="Times New Roman"/>
          <w:bCs/>
          <w:color w:val="000000"/>
          <w:sz w:val="24"/>
          <w:szCs w:val="24"/>
        </w:rPr>
        <w:t>EQS</w:t>
      </w:r>
      <w:r w:rsidR="00F23EDB" w:rsidRPr="000F37E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ID</w:t>
      </w:r>
      <w:r w:rsidRPr="000F37E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39300</w:t>
      </w:r>
      <w:r w:rsidR="00F23EDB" w:rsidRPr="000F37E4">
        <w:rPr>
          <w:rFonts w:ascii="Times New Roman" w:hAnsi="Times New Roman" w:cs="Times New Roman"/>
          <w:bCs/>
          <w:color w:val="000000"/>
          <w:sz w:val="24"/>
          <w:szCs w:val="24"/>
        </w:rPr>
        <w:t>)</w:t>
      </w:r>
    </w:p>
    <w:p w:rsidR="00F23EDB" w:rsidRDefault="00F23EDB" w:rsidP="000F37E4">
      <w:pPr>
        <w:pStyle w:val="Listeavsnitt"/>
        <w:numPr>
          <w:ilvl w:val="0"/>
          <w:numId w:val="3"/>
        </w:numPr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F37E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Helsedirektoratet - Veileder </w:t>
      </w:r>
      <w:hyperlink r:id="rId9" w:history="1">
        <w:r w:rsidRPr="000F37E4">
          <w:rPr>
            <w:rFonts w:ascii="Times New Roman" w:hAnsi="Times New Roman" w:cs="Times New Roman"/>
            <w:bCs/>
            <w:color w:val="000000"/>
            <w:sz w:val="24"/>
            <w:szCs w:val="24"/>
          </w:rPr>
          <w:t>Smittevernfaglig forsvarlig drift i helsevirksomheter med én-til-én kontakt (covid-19)</w:t>
        </w:r>
      </w:hyperlink>
      <w:r w:rsidRPr="000F37E4">
        <w:rPr>
          <w:rFonts w:ascii="Times New Roman" w:hAnsi="Times New Roman" w:cs="Times New Roman"/>
          <w:bCs/>
          <w:color w:val="000000"/>
          <w:sz w:val="24"/>
          <w:szCs w:val="24"/>
        </w:rPr>
        <w:t>, oppdatert 19APR2020</w:t>
      </w:r>
    </w:p>
    <w:p w:rsidR="000F37E4" w:rsidRPr="000F37E4" w:rsidRDefault="000F37E4" w:rsidP="000F37E4">
      <w:pPr>
        <w:pStyle w:val="Listeavsnitt"/>
        <w:numPr>
          <w:ilvl w:val="0"/>
          <w:numId w:val="3"/>
        </w:numPr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Folkehelseinstituttet</w:t>
      </w:r>
    </w:p>
    <w:p w:rsidR="00F23EDB" w:rsidRPr="000F37E4" w:rsidRDefault="00F23EDB" w:rsidP="000F37E4">
      <w:pPr>
        <w:pStyle w:val="Listeavsnitt"/>
        <w:numPr>
          <w:ilvl w:val="0"/>
          <w:numId w:val="3"/>
        </w:numPr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F37E4">
        <w:rPr>
          <w:rFonts w:ascii="Times New Roman" w:hAnsi="Times New Roman" w:cs="Times New Roman"/>
          <w:bCs/>
          <w:color w:val="000000"/>
          <w:sz w:val="24"/>
          <w:szCs w:val="24"/>
        </w:rPr>
        <w:t>Veileder: vurdering av forskningspersonalets tilgang til forsknings- og kontorarealer under COVID-19-pandemien – Oslo universitetssykehus, datert 17APR2020</w:t>
      </w:r>
    </w:p>
    <w:sectPr w:rsidR="00F23EDB" w:rsidRPr="000F37E4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2EE4" w:rsidRDefault="00FC2EE4" w:rsidP="00FC2EE4">
      <w:pPr>
        <w:spacing w:after="0" w:line="240" w:lineRule="auto"/>
      </w:pPr>
      <w:r>
        <w:separator/>
      </w:r>
    </w:p>
  </w:endnote>
  <w:endnote w:type="continuationSeparator" w:id="0">
    <w:p w:rsidR="00FC2EE4" w:rsidRDefault="00FC2EE4" w:rsidP="00FC2E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2EE4" w:rsidRDefault="00FC2EE4" w:rsidP="00FC2EE4">
    <w:pPr>
      <w:pStyle w:val="Bunntekst"/>
    </w:pPr>
  </w:p>
  <w:p w:rsidR="00FC2EE4" w:rsidRDefault="00FC2EE4" w:rsidP="00FC2EE4">
    <w:pPr>
      <w:pStyle w:val="Bunntekst"/>
    </w:pPr>
    <w:r>
      <w:t xml:space="preserve">Smittevernrutiner klinisk forskningspoliklinikk og øvrige forskningsarealer, </w:t>
    </w:r>
  </w:p>
  <w:p w:rsidR="00FC2EE4" w:rsidRDefault="00FC2EE4" w:rsidP="00FC2EE4">
    <w:pPr>
      <w:pStyle w:val="Bunntekst"/>
    </w:pPr>
    <w:r>
      <w:t xml:space="preserve">V1.0, datert 22APR2020 </w:t>
    </w:r>
    <w:r>
      <w:tab/>
    </w:r>
    <w:r>
      <w:tab/>
    </w:r>
    <w:r>
      <w:tab/>
    </w:r>
    <w:sdt>
      <w:sdtPr>
        <w:id w:val="-1603412677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310DAD">
          <w:rPr>
            <w:noProof/>
          </w:rPr>
          <w:t>3</w:t>
        </w:r>
        <w:r>
          <w:fldChar w:fldCharType="end"/>
        </w:r>
      </w:sdtContent>
    </w:sdt>
  </w:p>
  <w:p w:rsidR="00FC2EE4" w:rsidRDefault="00FC2EE4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2EE4" w:rsidRDefault="00FC2EE4" w:rsidP="00FC2EE4">
      <w:pPr>
        <w:spacing w:after="0" w:line="240" w:lineRule="auto"/>
      </w:pPr>
      <w:r>
        <w:separator/>
      </w:r>
    </w:p>
  </w:footnote>
  <w:footnote w:type="continuationSeparator" w:id="0">
    <w:p w:rsidR="00FC2EE4" w:rsidRDefault="00FC2EE4" w:rsidP="00FC2E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F5905"/>
    <w:multiLevelType w:val="hybridMultilevel"/>
    <w:tmpl w:val="C384558C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1AD4AC9"/>
    <w:multiLevelType w:val="hybridMultilevel"/>
    <w:tmpl w:val="AAE81E88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4F3AB6"/>
    <w:multiLevelType w:val="hybridMultilevel"/>
    <w:tmpl w:val="F948DB0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BA0A7A"/>
    <w:multiLevelType w:val="hybridMultilevel"/>
    <w:tmpl w:val="136EAC70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E91EB6"/>
    <w:multiLevelType w:val="hybridMultilevel"/>
    <w:tmpl w:val="B02AEA1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C17767"/>
    <w:multiLevelType w:val="hybridMultilevel"/>
    <w:tmpl w:val="D95A0016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AA96BC1"/>
    <w:multiLevelType w:val="hybridMultilevel"/>
    <w:tmpl w:val="51EEA7A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572291"/>
    <w:multiLevelType w:val="hybridMultilevel"/>
    <w:tmpl w:val="C352C7D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0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F40"/>
    <w:rsid w:val="000144D4"/>
    <w:rsid w:val="000F37E4"/>
    <w:rsid w:val="001F793D"/>
    <w:rsid w:val="00225C4A"/>
    <w:rsid w:val="002C77C1"/>
    <w:rsid w:val="00310DAD"/>
    <w:rsid w:val="00434892"/>
    <w:rsid w:val="004E526F"/>
    <w:rsid w:val="00522789"/>
    <w:rsid w:val="00534E36"/>
    <w:rsid w:val="00575EC6"/>
    <w:rsid w:val="00576301"/>
    <w:rsid w:val="005A0621"/>
    <w:rsid w:val="00646F40"/>
    <w:rsid w:val="006A5C48"/>
    <w:rsid w:val="00791767"/>
    <w:rsid w:val="007A59F1"/>
    <w:rsid w:val="007F7BAB"/>
    <w:rsid w:val="008E4134"/>
    <w:rsid w:val="0099099E"/>
    <w:rsid w:val="009D180D"/>
    <w:rsid w:val="00A73525"/>
    <w:rsid w:val="00BB26B7"/>
    <w:rsid w:val="00DF630A"/>
    <w:rsid w:val="00DF73BD"/>
    <w:rsid w:val="00E11491"/>
    <w:rsid w:val="00E229EE"/>
    <w:rsid w:val="00E44972"/>
    <w:rsid w:val="00F142CA"/>
    <w:rsid w:val="00F23EDB"/>
    <w:rsid w:val="00F268D4"/>
    <w:rsid w:val="00FC2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DF630A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5A06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A0621"/>
    <w:rPr>
      <w:rFonts w:ascii="Tahoma" w:hAnsi="Tahoma" w:cs="Tahoma"/>
      <w:sz w:val="16"/>
      <w:szCs w:val="16"/>
    </w:rPr>
  </w:style>
  <w:style w:type="character" w:styleId="Hyperkobling">
    <w:name w:val="Hyperlink"/>
    <w:basedOn w:val="Standardskriftforavsnitt"/>
    <w:uiPriority w:val="99"/>
    <w:semiHidden/>
    <w:unhideWhenUsed/>
    <w:rsid w:val="00F23EDB"/>
    <w:rPr>
      <w:color w:val="0000FF"/>
      <w:u w:val="single"/>
    </w:rPr>
  </w:style>
  <w:style w:type="character" w:customStyle="1" w:styleId="apple-converted-space">
    <w:name w:val="apple-converted-space"/>
    <w:basedOn w:val="Standardskriftforavsnitt"/>
    <w:rsid w:val="00E11491"/>
  </w:style>
  <w:style w:type="paragraph" w:styleId="Topptekst">
    <w:name w:val="header"/>
    <w:basedOn w:val="Normal"/>
    <w:link w:val="TopptekstTegn"/>
    <w:uiPriority w:val="99"/>
    <w:unhideWhenUsed/>
    <w:rsid w:val="00FC2E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FC2EE4"/>
  </w:style>
  <w:style w:type="paragraph" w:styleId="Bunntekst">
    <w:name w:val="footer"/>
    <w:basedOn w:val="Normal"/>
    <w:link w:val="BunntekstTegn"/>
    <w:uiPriority w:val="99"/>
    <w:unhideWhenUsed/>
    <w:rsid w:val="00FC2E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FC2E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DF630A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5A06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A0621"/>
    <w:rPr>
      <w:rFonts w:ascii="Tahoma" w:hAnsi="Tahoma" w:cs="Tahoma"/>
      <w:sz w:val="16"/>
      <w:szCs w:val="16"/>
    </w:rPr>
  </w:style>
  <w:style w:type="character" w:styleId="Hyperkobling">
    <w:name w:val="Hyperlink"/>
    <w:basedOn w:val="Standardskriftforavsnitt"/>
    <w:uiPriority w:val="99"/>
    <w:semiHidden/>
    <w:unhideWhenUsed/>
    <w:rsid w:val="00F23EDB"/>
    <w:rPr>
      <w:color w:val="0000FF"/>
      <w:u w:val="single"/>
    </w:rPr>
  </w:style>
  <w:style w:type="character" w:customStyle="1" w:styleId="apple-converted-space">
    <w:name w:val="apple-converted-space"/>
    <w:basedOn w:val="Standardskriftforavsnitt"/>
    <w:rsid w:val="00E11491"/>
  </w:style>
  <w:style w:type="paragraph" w:styleId="Topptekst">
    <w:name w:val="header"/>
    <w:basedOn w:val="Normal"/>
    <w:link w:val="TopptekstTegn"/>
    <w:uiPriority w:val="99"/>
    <w:unhideWhenUsed/>
    <w:rsid w:val="00FC2E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FC2EE4"/>
  </w:style>
  <w:style w:type="paragraph" w:styleId="Bunntekst">
    <w:name w:val="footer"/>
    <w:basedOn w:val="Normal"/>
    <w:link w:val="BunntekstTegn"/>
    <w:uiPriority w:val="99"/>
    <w:unhideWhenUsed/>
    <w:rsid w:val="00FC2E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FC2E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4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helsedirektoratet.no/veiledere/smittevernfaglig-forsvarlig-drift-i-helsevirksomheter-med-en-til-en-kontakt-covid-19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081df61d-e5d7-4645-b94b-5dd048b35030">
      <Terms xmlns="http://schemas.microsoft.com/office/infopath/2007/PartnerControls"/>
    </TaxKeywordTaxHTField>
    <FNSPRollUpIngress xmlns="081df61d-e5d7-4645-b94b-5dd048b35030" xsi:nil="true"/>
    <PublishingExpirationDate xmlns="http://schemas.microsoft.com/sharepoint/v3" xsi:nil="true"/>
    <PublishingStartDate xmlns="http://schemas.microsoft.com/sharepoint/v3" xsi:nil="true"/>
    <TaxCatchAll xmlns="081df61d-e5d7-4645-b94b-5dd048b35030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F5C27E82D0AB4EAAAFD47A6ED8B48F" ma:contentTypeVersion="24" ma:contentTypeDescription="Opprett et nytt dokument." ma:contentTypeScope="" ma:versionID="e5ac97c3f91b9a1c1e169c4696ee914e">
  <xsd:schema xmlns:xsd="http://www.w3.org/2001/XMLSchema" xmlns:xs="http://www.w3.org/2001/XMLSchema" xmlns:p="http://schemas.microsoft.com/office/2006/metadata/properties" xmlns:ns1="http://schemas.microsoft.com/sharepoint/v3" xmlns:ns2="081df61d-e5d7-4645-b94b-5dd048b35030" targetNamespace="http://schemas.microsoft.com/office/2006/metadata/properties" ma:root="true" ma:fieldsID="938d490323d44813dfc6c8dfc3dfea43" ns1:_="" ns2:_="">
    <xsd:import namespace="http://schemas.microsoft.com/sharepoint/v3"/>
    <xsd:import namespace="081df61d-e5d7-4645-b94b-5dd048b35030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2:TaxCatchAllLabel" minOccurs="0"/>
                <xsd:element ref="ns2:FNSPRollUpIngress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3" nillable="true" ma:displayName="Planlagt startdato" ma:description="Planlagt startdato er en områdekolonne som opprettes av publiseringsfunksjonen. Den brukes til å angi dato og klokkeslett for når denne siden vises for første gang for besøkende på området." ma:hidden="true" ma:internalName="PublishingStartDate">
      <xsd:simpleType>
        <xsd:restriction base="dms:Unknown"/>
      </xsd:simpleType>
    </xsd:element>
    <xsd:element name="PublishingExpirationDate" ma:index="14" nillable="true" ma:displayName="Planlagt utløpsdato" ma:description="Planlagt sluttdato er en områdekolonne som opprettes av publiseringsfunksjonen. Den brukes til å angi dato og klokkeslett for når denne siden ikke lenger vises for besøkende på området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1df61d-e5d7-4645-b94b-5dd048b35030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8" nillable="true" ma:taxonomy="true" ma:internalName="TaxKeywordTaxHTField" ma:taxonomyFieldName="TaxKeyword" ma:displayName="Nøkkelord" ma:default="" ma:fieldId="{23f27201-bee3-471e-b2e7-b64fd8b7ca38}" ma:taxonomyMulti="true" ma:sspId="d0f0af97-1df2-4d6b-9e49-08feee2b952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d48d2020-47d7-4e2b-b376-99655d718f39}" ma:internalName="TaxCatchAll" ma:showField="CatchAllData" ma:web="081df61d-e5d7-4645-b94b-5dd048b350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d48d2020-47d7-4e2b-b376-99655d718f39}" ma:internalName="TaxCatchAllLabel" ma:readOnly="true" ma:showField="CatchAllDataLabel" ma:web="081df61d-e5d7-4645-b94b-5dd048b350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NSPRollUpIngress" ma:index="12" nillable="true" ma:displayName="Utlistingsingress" ma:default="" ma:description="Teksten vises i oversikter og utlistinger" ma:internalName="FNSPRollUpIngress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3E1C50-7E70-4504-A92D-081E87653071}"/>
</file>

<file path=customXml/itemProps2.xml><?xml version="1.0" encoding="utf-8"?>
<ds:datastoreItem xmlns:ds="http://schemas.openxmlformats.org/officeDocument/2006/customXml" ds:itemID="{DF5E7FD4-4B2F-4D0A-9F8E-7617DFDEF78A}"/>
</file>

<file path=customXml/itemProps3.xml><?xml version="1.0" encoding="utf-8"?>
<ds:datastoreItem xmlns:ds="http://schemas.openxmlformats.org/officeDocument/2006/customXml" ds:itemID="{7C6CD631-A1C7-42BA-BE5E-8143E1CEC91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1053</Words>
  <Characters>5584</Characters>
  <Application>Microsoft Office Word</Application>
  <DocSecurity>4</DocSecurity>
  <Lines>46</Lines>
  <Paragraphs>13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Helse Sør-Øst RHF</Company>
  <LinksUpToDate>false</LinksUpToDate>
  <CharactersWithSpaces>6624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Stine Lien Pedersen</dc:creator>
  <cp:keywords/>
  <cp:lastModifiedBy>Lisbeth Johnsen</cp:lastModifiedBy>
  <cp:revision>2</cp:revision>
  <dcterms:created xsi:type="dcterms:W3CDTF">2020-04-24T11:29:00Z</dcterms:created>
  <dcterms:modified xsi:type="dcterms:W3CDTF">2020-04-24T11:29:00Z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0x010100A3F5C27E82D0AB4EAAAFD47A6ED8B48F</vt:lpwstr>
  </property>
  <property fmtid="{D5CDD505-2E9C-101B-9397-08002B2CF9AE}" pid="3" name="TaxKeyword">
    <vt:lpwstr/>
  </property>
</Properties>
</file>